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firstLine="720"/>
        <w:rPr>
          <w:rFonts w:ascii="Times New Roman" w:hAnsi="Times New Roman" w:eastAsia="Times New Roman" w:cs="Times New Roman"/>
          <w:b/>
          <w:bCs/>
          <w:lang w:bidi="hi-IN"/>
        </w:rPr>
      </w:pPr>
      <w:r>
        <w:rPr>
          <w:rFonts w:ascii="Times New Roman" w:hAnsi="Times New Roman" w:cs="Times New Roman"/>
          <w:b/>
          <w:bCs/>
          <w:lang w:val="en-IN" w:bidi="hi-IN"/>
        </w:rPr>
        <w:t>B.Ed. Special Education (V</w:t>
      </w:r>
      <w:r>
        <w:rPr>
          <w:rFonts w:ascii="Times New Roman" w:hAnsi="Times New Roman" w:cs="Times New Roman"/>
          <w:b/>
          <w:bCs/>
          <w:lang w:bidi="hi-IN"/>
        </w:rPr>
        <w:t>I/ID)</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Title of the Course: Basic Research and Basic Statistics (D-19)</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(Semester: IV)</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Credits: 2</w:t>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MM: 50 (External:  35    Internal: 15) </w:t>
      </w:r>
    </w:p>
    <w:p>
      <w:pPr>
        <w:tabs>
          <w:tab w:val="left" w:pos="0"/>
          <w:tab w:val="left" w:pos="720"/>
        </w:tabs>
        <w:spacing w:after="0" w:line="240" w:lineRule="auto"/>
        <w:jc w:val="right"/>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Contact Week 15 </w:t>
      </w:r>
    </w:p>
    <w:p>
      <w:pPr>
        <w:tabs>
          <w:tab w:val="left" w:pos="0"/>
          <w:tab w:val="left" w:pos="720"/>
        </w:tabs>
        <w:spacing w:after="0" w:line="240" w:lineRule="auto"/>
        <w:rPr>
          <w:rFonts w:ascii="Times New Roman" w:hAnsi="Times New Roman" w:eastAsia="Times New Roman" w:cs="Times New Roman"/>
          <w:color w:val="000000"/>
          <w:sz w:val="24"/>
          <w:szCs w:val="24"/>
          <w:lang w:bidi="hi-IN"/>
        </w:rPr>
      </w:pPr>
    </w:p>
    <w:p>
      <w:pPr>
        <w:tabs>
          <w:tab w:val="left" w:pos="720"/>
        </w:tabs>
        <w:jc w:val="both"/>
        <w:rPr>
          <w:rFonts w:ascii="Times New Roman" w:hAnsi="Times New Roman" w:eastAsia="Times New Roman" w:cs="Times New Roman"/>
          <w:b/>
          <w:bCs/>
          <w:sz w:val="26"/>
          <w:szCs w:val="26"/>
          <w:lang w:bidi="hi-IN"/>
        </w:rPr>
      </w:pPr>
      <w:r>
        <w:rPr>
          <w:rFonts w:ascii="Times New Roman" w:hAnsi="Times New Roman" w:eastAsia="Times New Roman" w:cs="Times New Roman"/>
          <w:b/>
          <w:bCs/>
          <w:sz w:val="26"/>
          <w:szCs w:val="26"/>
          <w:lang w:bidi="hi-IN"/>
        </w:rPr>
        <w:t>Introduction of the Course</w:t>
      </w:r>
    </w:p>
    <w:p>
      <w:pPr>
        <w:jc w:val="both"/>
        <w:rPr>
          <w:rFonts w:ascii="Times New Roman" w:hAnsi="Times New Roman" w:cs="Times New Roman"/>
        </w:rPr>
      </w:pPr>
      <w:r>
        <w:rPr>
          <w:rFonts w:ascii="Times New Roman" w:hAnsi="Times New Roman" w:cs="Times New Roman"/>
        </w:rPr>
        <w:t xml:space="preserve">Research purifies human life. It improves its quality. It is search for knowledge. It shows how to solve any problem scientifically. It is a careful enquiry through search for any kind of Knowledge. It is a journey from known to unknown, a systematic effort to gain new knowledge in any kind of discipline. When it seeks a solution of any educational problem it leads to educational research. </w:t>
      </w:r>
      <w:r>
        <w:rPr>
          <w:rFonts w:ascii="Times New Roman" w:hAnsi="Times New Roman" w:eastAsia="T" w:cs="Times New Roman"/>
        </w:rPr>
        <w:t>W</w:t>
      </w:r>
      <w:r>
        <w:rPr>
          <w:rFonts w:ascii="Times New Roman" w:hAnsi="Times New Roman" w:eastAsia="T" w:cs="Times New Roman"/>
          <w:sz w:val="24"/>
          <w:szCs w:val="24"/>
        </w:rPr>
        <w:t>hen educationists do research, they are applying the Scientific methods in solving the practical problems of education. Through research an effort is made to extend the frontiers of knowledge in order to improve teaching effectiveness in the field of education.</w:t>
      </w:r>
    </w:p>
    <w:p>
      <w:pPr>
        <w:spacing w:after="0" w:line="240" w:lineRule="auto"/>
        <w:ind w:right="-478"/>
        <w:jc w:val="both"/>
        <w:rPr>
          <w:rFonts w:ascii="Times New Roman" w:hAnsi="Times New Roman" w:eastAsia="Calibri" w:cs="Times New Roman"/>
          <w:b/>
          <w:bCs/>
          <w:sz w:val="26"/>
          <w:szCs w:val="26"/>
          <w:lang w:val="en-GB"/>
        </w:rPr>
      </w:pPr>
      <w:r>
        <w:rPr>
          <w:rFonts w:ascii="Times New Roman" w:hAnsi="Times New Roman" w:eastAsia="Calibri" w:cs="Times New Roman"/>
          <w:b/>
          <w:bCs/>
          <w:sz w:val="26"/>
          <w:szCs w:val="26"/>
          <w:lang w:val="en-GB"/>
        </w:rPr>
        <w:t xml:space="preserve">Learning Outcomes </w:t>
      </w:r>
    </w:p>
    <w:p>
      <w:pPr>
        <w:spacing w:after="0" w:line="240" w:lineRule="auto"/>
        <w:ind w:right="-478"/>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 xml:space="preserve">After completion of the course student will be able to: </w:t>
      </w:r>
    </w:p>
    <w:p>
      <w:pPr>
        <w:pStyle w:val="6"/>
        <w:numPr>
          <w:ilvl w:val="0"/>
          <w:numId w:val="1"/>
        </w:numPr>
        <w:spacing w:after="0" w:line="240" w:lineRule="auto"/>
        <w:ind w:right="-478"/>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Describe the concept and relevance of research in education and special education.</w:t>
      </w:r>
    </w:p>
    <w:p>
      <w:pPr>
        <w:pStyle w:val="6"/>
        <w:numPr>
          <w:ilvl w:val="0"/>
          <w:numId w:val="1"/>
        </w:numPr>
        <w:spacing w:after="0" w:line="240" w:lineRule="auto"/>
        <w:ind w:right="-478"/>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Develop an understanding of the research process and acquire competencies for</w:t>
      </w:r>
    </w:p>
    <w:p>
      <w:pPr>
        <w:spacing w:after="0" w:line="240" w:lineRule="auto"/>
        <w:ind w:right="-478" w:firstLine="720"/>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conducting a research.</w:t>
      </w:r>
    </w:p>
    <w:p>
      <w:pPr>
        <w:spacing w:after="0" w:line="240" w:lineRule="auto"/>
        <w:ind w:right="-478" w:firstLine="720"/>
        <w:jc w:val="both"/>
        <w:rPr>
          <w:rFonts w:ascii="Times New Roman" w:hAnsi="Times New Roman" w:eastAsia="Calibri" w:cs="Times New Roman"/>
          <w:sz w:val="26"/>
          <w:szCs w:val="26"/>
          <w:lang w:val="en-GB"/>
        </w:rPr>
      </w:pPr>
      <w:r>
        <w:rPr>
          <w:rFonts w:ascii="Times New Roman" w:hAnsi="Times New Roman" w:eastAsia="Calibri" w:cs="Times New Roman"/>
          <w:sz w:val="26"/>
          <w:szCs w:val="26"/>
        </w:rPr>
        <w:t>3.</w:t>
      </w:r>
      <w:r>
        <w:rPr>
          <w:rFonts w:ascii="Times New Roman" w:hAnsi="Times New Roman" w:eastAsia="Calibri" w:cs="Times New Roman"/>
          <w:sz w:val="26"/>
          <w:szCs w:val="26"/>
          <w:lang w:val="en-GB"/>
        </w:rPr>
        <w:t xml:space="preserve"> Apply suitable measures for data organization and analysis.</w:t>
      </w:r>
    </w:p>
    <w:p>
      <w:pPr>
        <w:spacing w:after="0" w:line="240" w:lineRule="auto"/>
        <w:jc w:val="both"/>
        <w:rPr>
          <w:rFonts w:ascii="Times New Roman" w:hAnsi="Times New Roman" w:eastAsia="Calibri" w:cs="Times New Roman"/>
          <w:b/>
          <w:bCs/>
          <w:color w:val="7030A0"/>
          <w:sz w:val="26"/>
          <w:szCs w:val="26"/>
          <w:lang w:val="en-GB"/>
        </w:rPr>
      </w:pPr>
    </w:p>
    <w:p>
      <w:pPr>
        <w:shd w:val="clear" w:color="auto" w:fill="FFFFFF"/>
        <w:spacing w:before="274"/>
        <w:ind w:left="62"/>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 xml:space="preserve">Unit I: Introduction to Research           </w:t>
      </w:r>
      <w:r>
        <w:rPr>
          <w:rFonts w:hint="default"/>
          <w:b/>
          <w:bCs/>
          <w:color w:val="000000"/>
          <w:spacing w:val="-1"/>
          <w:sz w:val="24"/>
          <w:szCs w:val="24"/>
          <w:lang w:val="en-US"/>
        </w:rPr>
        <w:t>(10 hours)</w:t>
      </w:r>
    </w:p>
    <w:p>
      <w:pPr>
        <w:autoSpaceDE w:val="0"/>
        <w:autoSpaceDN w:val="0"/>
        <w:adjustRightInd w:val="0"/>
        <w:spacing w:after="0" w:line="360" w:lineRule="auto"/>
        <w:jc w:val="both"/>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1.1 Scientific Method</w:t>
      </w:r>
    </w:p>
    <w:p>
      <w:pPr>
        <w:autoSpaceDE w:val="0"/>
        <w:autoSpaceDN w:val="0"/>
        <w:adjustRightInd w:val="0"/>
        <w:spacing w:after="0" w:line="360" w:lineRule="auto"/>
        <w:jc w:val="both"/>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1.2 Research: Concept and Definition</w:t>
      </w:r>
    </w:p>
    <w:p>
      <w:pPr>
        <w:autoSpaceDE w:val="0"/>
        <w:autoSpaceDN w:val="0"/>
        <w:adjustRightInd w:val="0"/>
        <w:spacing w:after="0" w:line="360" w:lineRule="auto"/>
        <w:jc w:val="both"/>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1.3 Application of Scientific Method In Research</w:t>
      </w:r>
    </w:p>
    <w:p>
      <w:pPr>
        <w:autoSpaceDE w:val="0"/>
        <w:autoSpaceDN w:val="0"/>
        <w:adjustRightInd w:val="0"/>
        <w:spacing w:after="0" w:line="360" w:lineRule="auto"/>
        <w:jc w:val="both"/>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1.4 Purpose of Research</w:t>
      </w:r>
    </w:p>
    <w:p>
      <w:pPr>
        <w:autoSpaceDE w:val="0"/>
        <w:autoSpaceDN w:val="0"/>
        <w:adjustRightInd w:val="0"/>
        <w:spacing w:after="0" w:line="360" w:lineRule="auto"/>
        <w:jc w:val="both"/>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1.5 Research in Education and Special Education</w:t>
      </w:r>
      <w:r>
        <w:rPr>
          <w:rFonts w:ascii="Times New Roman" w:hAnsi="Times New Roman" w:eastAsia="Calibri" w:cs="Times New Roman"/>
          <w:bCs/>
          <w:sz w:val="26"/>
          <w:szCs w:val="26"/>
          <w:lang w:val="en-GB"/>
        </w:rPr>
        <w:tab/>
      </w:r>
      <w:r>
        <w:rPr>
          <w:rFonts w:ascii="Times New Roman" w:hAnsi="Times New Roman" w:eastAsia="Calibri" w:cs="Times New Roman"/>
          <w:bCs/>
          <w:sz w:val="26"/>
          <w:szCs w:val="26"/>
          <w:lang w:val="en-GB"/>
        </w:rPr>
        <w:tab/>
      </w:r>
      <w:r>
        <w:rPr>
          <w:rFonts w:ascii="Times New Roman" w:hAnsi="Times New Roman" w:eastAsia="Calibri" w:cs="Times New Roman"/>
          <w:bCs/>
          <w:sz w:val="26"/>
          <w:szCs w:val="26"/>
          <w:lang w:val="en-GB"/>
        </w:rPr>
        <w:tab/>
      </w:r>
    </w:p>
    <w:p>
      <w:pPr>
        <w:shd w:val="clear" w:color="auto" w:fill="FFFFFF"/>
        <w:spacing w:before="274"/>
        <w:ind w:left="62"/>
        <w:rPr>
          <w:rFonts w:ascii="Times New Roman" w:hAnsi="Times New Roman" w:eastAsia="Calibri" w:cs="Times New Roman"/>
          <w:b/>
          <w:sz w:val="26"/>
          <w:szCs w:val="26"/>
          <w:lang w:val="en-GB"/>
        </w:rPr>
      </w:pPr>
      <w:r>
        <w:rPr>
          <w:rFonts w:ascii="Times New Roman" w:hAnsi="Times New Roman" w:eastAsia="Calibri" w:cs="Times New Roman"/>
          <w:b/>
          <w:sz w:val="26"/>
          <w:szCs w:val="26"/>
          <w:lang w:val="en-GB"/>
        </w:rPr>
        <w:t xml:space="preserve">  Unit 2: Types and Process of Research           </w:t>
      </w:r>
      <w:r>
        <w:rPr>
          <w:rFonts w:hint="default"/>
          <w:b/>
          <w:bCs/>
          <w:color w:val="000000"/>
          <w:spacing w:val="-1"/>
          <w:sz w:val="24"/>
          <w:szCs w:val="24"/>
          <w:lang w:val="en-US"/>
        </w:rPr>
        <w:t>(10 hours)</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2.1 Types of Research</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 Basic/Fundamental</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 Applied</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 Action</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2.2 Process of Research</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 Selection of Problem</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 Formulation of Hypothesis</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 Collection of Data</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 Analysis of Data and Conclusion</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2.3 Tools of Research: Tests, Questionnaire, Checklist and Rating Scale</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rPr>
      </w:pPr>
      <w:r>
        <w:rPr>
          <w:rFonts w:ascii="Times New Roman" w:hAnsi="Times New Roman" w:eastAsia="Calibri" w:cs="Times New Roman"/>
          <w:bCs/>
          <w:sz w:val="26"/>
          <w:szCs w:val="26"/>
          <w:lang w:val="en-GB"/>
        </w:rPr>
        <w:t xml:space="preserve">2.4 Action Research in Teaching Learning </w:t>
      </w:r>
      <w:r>
        <w:rPr>
          <w:rFonts w:ascii="Times New Roman" w:hAnsi="Times New Roman" w:eastAsia="Calibri" w:cs="Times New Roman"/>
          <w:bCs/>
          <w:sz w:val="26"/>
          <w:szCs w:val="26"/>
        </w:rPr>
        <w:t>Process</w:t>
      </w:r>
    </w:p>
    <w:p>
      <w:pPr>
        <w:tabs>
          <w:tab w:val="left" w:pos="-426"/>
          <w:tab w:val="left" w:pos="436"/>
          <w:tab w:val="left" w:pos="578"/>
          <w:tab w:val="left" w:pos="720"/>
        </w:tabs>
        <w:spacing w:after="0"/>
        <w:ind w:left="-142" w:right="-472"/>
        <w:rPr>
          <w:rFonts w:ascii="Times New Roman" w:hAnsi="Times New Roman" w:eastAsia="Calibri" w:cs="Times New Roman"/>
          <w:sz w:val="26"/>
          <w:szCs w:val="26"/>
          <w:lang w:val="en-GB"/>
        </w:rPr>
      </w:pPr>
      <w:r>
        <w:rPr>
          <w:rFonts w:ascii="Times New Roman" w:hAnsi="Times New Roman" w:eastAsia="Calibri" w:cs="Times New Roman"/>
          <w:bCs/>
          <w:sz w:val="26"/>
          <w:szCs w:val="26"/>
          <w:lang w:val="en-GB"/>
        </w:rPr>
        <w:t>2.5 Professional Competencies</w:t>
      </w:r>
      <w:r>
        <w:rPr>
          <w:rFonts w:ascii="Times New Roman" w:hAnsi="Times New Roman" w:eastAsia="Calibri" w:cs="Times New Roman"/>
          <w:bCs/>
          <w:sz w:val="26"/>
          <w:szCs w:val="26"/>
        </w:rPr>
        <w:t xml:space="preserve"> &amp; Ethics</w:t>
      </w:r>
      <w:r>
        <w:rPr>
          <w:rFonts w:ascii="Times New Roman" w:hAnsi="Times New Roman" w:eastAsia="Calibri" w:cs="Times New Roman"/>
          <w:bCs/>
          <w:sz w:val="26"/>
          <w:szCs w:val="26"/>
          <w:lang w:val="en-GB"/>
        </w:rPr>
        <w:t xml:space="preserve"> for Research</w:t>
      </w:r>
      <w:r>
        <w:rPr>
          <w:rFonts w:ascii="Times New Roman" w:hAnsi="Times New Roman" w:eastAsia="Calibri" w:cs="Times New Roman"/>
          <w:bCs/>
          <w:sz w:val="26"/>
          <w:szCs w:val="26"/>
          <w:lang w:val="en-GB"/>
        </w:rPr>
        <w:tab/>
      </w:r>
      <w:r>
        <w:rPr>
          <w:rFonts w:ascii="Times New Roman" w:hAnsi="Times New Roman" w:eastAsia="Calibri" w:cs="Times New Roman"/>
          <w:bCs/>
          <w:sz w:val="26"/>
          <w:szCs w:val="26"/>
          <w:lang w:val="en-GB"/>
        </w:rPr>
        <w:tab/>
      </w:r>
      <w:r>
        <w:rPr>
          <w:rFonts w:ascii="Times New Roman" w:hAnsi="Times New Roman" w:eastAsia="Calibri" w:cs="Times New Roman"/>
          <w:sz w:val="26"/>
          <w:szCs w:val="26"/>
          <w:lang w:val="en-GB"/>
        </w:rPr>
        <w:tab/>
      </w:r>
    </w:p>
    <w:p>
      <w:pPr>
        <w:tabs>
          <w:tab w:val="left" w:pos="-426"/>
          <w:tab w:val="left" w:pos="436"/>
          <w:tab w:val="left" w:pos="578"/>
          <w:tab w:val="left" w:pos="720"/>
        </w:tabs>
        <w:spacing w:after="0"/>
        <w:ind w:left="-142" w:right="-472"/>
        <w:rPr>
          <w:rFonts w:ascii="Times New Roman" w:hAnsi="Times New Roman" w:eastAsia="Calibri" w:cs="Times New Roman"/>
          <w:sz w:val="26"/>
          <w:szCs w:val="26"/>
          <w:lang w:val="en-GB"/>
        </w:rPr>
      </w:pPr>
    </w:p>
    <w:p>
      <w:pPr>
        <w:tabs>
          <w:tab w:val="left" w:pos="-426"/>
          <w:tab w:val="left" w:pos="436"/>
          <w:tab w:val="left" w:pos="578"/>
          <w:tab w:val="left" w:pos="720"/>
        </w:tabs>
        <w:spacing w:after="0"/>
        <w:ind w:left="-142" w:right="-472"/>
        <w:rPr>
          <w:rFonts w:hint="default" w:ascii="Times New Roman" w:hAnsi="Times New Roman" w:cs="Times New Roman"/>
          <w:sz w:val="20"/>
          <w:lang w:val="en-US"/>
        </w:rPr>
      </w:pPr>
      <w:r>
        <w:rPr>
          <w:rFonts w:ascii="Times New Roman" w:hAnsi="Times New Roman" w:eastAsia="Calibri" w:cs="Times New Roman"/>
          <w:b/>
          <w:sz w:val="26"/>
          <w:szCs w:val="26"/>
          <w:lang w:val="en-GB"/>
        </w:rPr>
        <w:t xml:space="preserve">Unit 3: Measurement and Analysis of Data          </w:t>
      </w:r>
      <w:r>
        <w:rPr>
          <w:rFonts w:hint="default"/>
          <w:b/>
          <w:bCs/>
          <w:color w:val="000000"/>
          <w:spacing w:val="-1"/>
          <w:sz w:val="24"/>
          <w:szCs w:val="24"/>
          <w:lang w:val="en-US"/>
        </w:rPr>
        <w:t>(10 hours)</w:t>
      </w:r>
    </w:p>
    <w:p>
      <w:pPr>
        <w:tabs>
          <w:tab w:val="left" w:pos="-426"/>
          <w:tab w:val="left" w:pos="436"/>
          <w:tab w:val="left" w:pos="578"/>
          <w:tab w:val="left" w:pos="720"/>
        </w:tabs>
        <w:spacing w:after="0"/>
        <w:ind w:left="-142" w:right="-472"/>
        <w:rPr>
          <w:rFonts w:ascii="Times New Roman" w:hAnsi="Times New Roman" w:eastAsia="Calibri" w:cs="Times New Roman"/>
          <w:sz w:val="26"/>
          <w:szCs w:val="26"/>
          <w:lang w:val="en-GB"/>
        </w:rPr>
      </w:pP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3.1 Scale for measurement: Nominal, Ordinal, Interval and Ratio</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3.2 Organization of data: Array, Grouped distribution</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3.3 Measures of central tendency and Dispersion: Mean, Median and Mode,</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Standard deviation and Quartile deviation</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3.4 Correlation: Product Moment and Rank Order Correlation</w:t>
      </w:r>
    </w:p>
    <w:p>
      <w:pPr>
        <w:tabs>
          <w:tab w:val="left" w:pos="-426"/>
          <w:tab w:val="left" w:pos="436"/>
          <w:tab w:val="left" w:pos="578"/>
          <w:tab w:val="left" w:pos="720"/>
        </w:tabs>
        <w:spacing w:after="0"/>
        <w:ind w:left="-142" w:right="-472"/>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 xml:space="preserve">3.5 Graphic representation of data                              </w:t>
      </w:r>
    </w:p>
    <w:p>
      <w:pPr>
        <w:spacing w:after="0" w:line="240" w:lineRule="auto"/>
        <w:jc w:val="both"/>
        <w:rPr>
          <w:rFonts w:ascii="Times New Roman" w:hAnsi="Times New Roman" w:eastAsia="Calibri" w:cs="Times New Roman"/>
          <w:sz w:val="26"/>
          <w:szCs w:val="26"/>
          <w:lang w:val="en-GB"/>
        </w:rPr>
      </w:pPr>
    </w:p>
    <w:p>
      <w:pPr>
        <w:spacing w:after="0" w:line="240" w:lineRule="auto"/>
        <w:jc w:val="both"/>
        <w:rPr>
          <w:rFonts w:ascii="Times New Roman" w:hAnsi="Times New Roman" w:eastAsia="Calibri" w:cs="Times New Roman"/>
          <w:b/>
          <w:sz w:val="26"/>
          <w:szCs w:val="26"/>
          <w:lang w:val="en-GB"/>
        </w:rPr>
      </w:pPr>
      <w:r>
        <w:rPr>
          <w:rFonts w:ascii="Times New Roman" w:hAnsi="Times New Roman" w:eastAsia="Calibri" w:cs="Times New Roman"/>
          <w:b/>
          <w:sz w:val="26"/>
          <w:szCs w:val="26"/>
          <w:lang w:val="en-GB"/>
        </w:rPr>
        <w:t>Practicum/ field engagement/Suggested Projects / Assignments (Any Two)</w:t>
      </w:r>
    </w:p>
    <w:p>
      <w:pPr>
        <w:spacing w:after="0" w:line="240" w:lineRule="auto"/>
        <w:jc w:val="both"/>
        <w:rPr>
          <w:rFonts w:ascii="Times New Roman" w:hAnsi="Times New Roman" w:eastAsia="Calibri" w:cs="Times New Roman"/>
          <w:b/>
          <w:sz w:val="26"/>
          <w:szCs w:val="26"/>
          <w:lang w:val="en-GB"/>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Pr>
          <w:p>
            <w:pPr>
              <w:numPr>
                <w:ilvl w:val="0"/>
                <w:numId w:val="2"/>
              </w:numPr>
              <w:spacing w:after="0" w:line="240" w:lineRule="auto"/>
              <w:jc w:val="both"/>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Develop a teacher made test for a given subject matter</w:t>
            </w:r>
          </w:p>
          <w:p>
            <w:pPr>
              <w:numPr>
                <w:ilvl w:val="0"/>
                <w:numId w:val="2"/>
              </w:numPr>
              <w:spacing w:after="0" w:line="240" w:lineRule="auto"/>
              <w:jc w:val="both"/>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Develop a questionnaire/checklist</w:t>
            </w:r>
          </w:p>
          <w:p>
            <w:pPr>
              <w:numPr>
                <w:ilvl w:val="0"/>
                <w:numId w:val="2"/>
              </w:numPr>
              <w:spacing w:after="0" w:line="240" w:lineRule="auto"/>
              <w:jc w:val="both"/>
              <w:rPr>
                <w:rFonts w:ascii="Times New Roman" w:hAnsi="Times New Roman" w:eastAsia="Calibri" w:cs="Times New Roman"/>
                <w:b/>
                <w:sz w:val="26"/>
                <w:szCs w:val="26"/>
                <w:lang w:val="en-GB"/>
              </w:rPr>
            </w:pPr>
            <w:r>
              <w:rPr>
                <w:rFonts w:ascii="Times New Roman" w:hAnsi="Times New Roman" w:eastAsia="Calibri" w:cs="Times New Roman"/>
                <w:bCs/>
                <w:sz w:val="26"/>
                <w:szCs w:val="26"/>
                <w:lang w:val="en-GB"/>
              </w:rPr>
              <w:t>Develop an outline for conducting action research</w:t>
            </w:r>
          </w:p>
        </w:tc>
      </w:tr>
    </w:tbl>
    <w:p>
      <w:pPr>
        <w:spacing w:after="0" w:line="240" w:lineRule="auto"/>
        <w:jc w:val="both"/>
        <w:rPr>
          <w:rFonts w:ascii="Times New Roman" w:hAnsi="Times New Roman" w:eastAsia="Calibri" w:cs="Times New Roman"/>
          <w:b/>
          <w:sz w:val="26"/>
          <w:szCs w:val="26"/>
          <w:lang w:val="en-GB"/>
        </w:rPr>
      </w:pPr>
    </w:p>
    <w:p>
      <w:pPr>
        <w:suppressAutoHyphens/>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Note:</w:t>
      </w:r>
      <w:r>
        <w:rPr>
          <w:rFonts w:ascii="Times New Roman" w:hAnsi="Times New Roman" w:eastAsia="Calibri" w:cs="Times New Roman"/>
          <w:sz w:val="26"/>
          <w:szCs w:val="26"/>
          <w:lang w:val="en-GB"/>
        </w:rPr>
        <w:t xml:space="preserve"> On the basis of the above, the teacher may design his/her own relevant projects/ assignments. </w:t>
      </w:r>
    </w:p>
    <w:p>
      <w:pPr>
        <w:tabs>
          <w:tab w:val="left" w:pos="-426"/>
          <w:tab w:val="left" w:pos="436"/>
          <w:tab w:val="left" w:pos="578"/>
          <w:tab w:val="left" w:pos="720"/>
        </w:tabs>
        <w:suppressAutoHyphens/>
        <w:spacing w:before="28" w:after="28" w:line="100" w:lineRule="atLeast"/>
        <w:ind w:right="-472"/>
        <w:rPr>
          <w:rFonts w:ascii="Times New Roman" w:hAnsi="Times New Roman" w:eastAsia="Calibri" w:cs="Times New Roman"/>
          <w:b/>
          <w:bCs/>
          <w:sz w:val="26"/>
          <w:szCs w:val="26"/>
          <w:lang w:val="en-GB"/>
        </w:rPr>
      </w:pPr>
      <w:r>
        <w:rPr>
          <w:rFonts w:ascii="Times New Roman" w:hAnsi="Times New Roman" w:eastAsia="Calibri" w:cs="Times New Roman"/>
          <w:b/>
          <w:bCs/>
          <w:sz w:val="26"/>
          <w:szCs w:val="26"/>
          <w:lang w:val="en-GB"/>
        </w:rPr>
        <w:t>Essential/ Recommended Readings</w:t>
      </w:r>
    </w:p>
    <w:p>
      <w:pPr>
        <w:tabs>
          <w:tab w:val="left" w:pos="-426"/>
          <w:tab w:val="left" w:pos="436"/>
          <w:tab w:val="left" w:pos="578"/>
          <w:tab w:val="left" w:pos="720"/>
        </w:tabs>
        <w:suppressAutoHyphens/>
        <w:spacing w:before="28" w:after="28" w:line="100" w:lineRule="atLeast"/>
        <w:ind w:right="-472"/>
        <w:rPr>
          <w:rFonts w:ascii="Times New Roman" w:hAnsi="Times New Roman" w:eastAsia="Times New Roman" w:cs="Times New Roman"/>
          <w:color w:val="0000FF"/>
          <w:sz w:val="24"/>
          <w:szCs w:val="24"/>
          <w:u w:val="single"/>
          <w:lang w:eastAsia="hi-IN" w:bidi="hi-IN"/>
        </w:rPr>
      </w:pPr>
    </w:p>
    <w:p>
      <w:pPr>
        <w:widowControl w:val="0"/>
        <w:numPr>
          <w:ilvl w:val="0"/>
          <w:numId w:val="3"/>
        </w:numPr>
        <w:tabs>
          <w:tab w:val="left" w:pos="-426"/>
          <w:tab w:val="left" w:pos="436"/>
          <w:tab w:val="left" w:pos="578"/>
          <w:tab w:val="left" w:pos="720"/>
        </w:tabs>
        <w:suppressAutoHyphens/>
        <w:spacing w:after="0" w:line="240" w:lineRule="auto"/>
        <w:ind w:right="-472"/>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Best, J. W., &amp;amp; Kahn, J. V. (1996). Research in Education Prentice-Hall of India New</w:t>
      </w:r>
    </w:p>
    <w:p>
      <w:pPr>
        <w:widowControl w:val="0"/>
        <w:tabs>
          <w:tab w:val="left" w:pos="-426"/>
          <w:tab w:val="left" w:pos="436"/>
          <w:tab w:val="left" w:pos="578"/>
          <w:tab w:val="left" w:pos="720"/>
        </w:tabs>
        <w:suppressAutoHyphens/>
        <w:spacing w:after="0" w:line="240" w:lineRule="auto"/>
        <w:ind w:left="578" w:right="-472"/>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Delhi.</w:t>
      </w:r>
    </w:p>
    <w:p>
      <w:pPr>
        <w:widowControl w:val="0"/>
        <w:numPr>
          <w:ilvl w:val="0"/>
          <w:numId w:val="3"/>
        </w:numPr>
        <w:tabs>
          <w:tab w:val="left" w:pos="-426"/>
          <w:tab w:val="left" w:pos="436"/>
          <w:tab w:val="left" w:pos="578"/>
          <w:tab w:val="left" w:pos="720"/>
        </w:tabs>
        <w:suppressAutoHyphens/>
        <w:spacing w:after="0" w:line="240" w:lineRule="auto"/>
        <w:ind w:right="-472"/>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Dooley, D. (1997). Social Research Methods. Prentice-Hall of India, New Delhi.</w:t>
      </w:r>
    </w:p>
    <w:p>
      <w:pPr>
        <w:widowControl w:val="0"/>
        <w:numPr>
          <w:ilvl w:val="0"/>
          <w:numId w:val="3"/>
        </w:numPr>
        <w:tabs>
          <w:tab w:val="left" w:pos="-426"/>
          <w:tab w:val="left" w:pos="436"/>
          <w:tab w:val="left" w:pos="578"/>
          <w:tab w:val="left" w:pos="720"/>
        </w:tabs>
        <w:suppressAutoHyphens/>
        <w:spacing w:after="0" w:line="240" w:lineRule="auto"/>
        <w:ind w:right="-472"/>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Grewal, P.S. (1990). Methods of Statistical Analysis. Sterling Publishers, New Delhi.</w:t>
      </w:r>
    </w:p>
    <w:p>
      <w:pPr>
        <w:widowControl w:val="0"/>
        <w:numPr>
          <w:ilvl w:val="0"/>
          <w:numId w:val="3"/>
        </w:numPr>
        <w:tabs>
          <w:tab w:val="left" w:pos="-426"/>
          <w:tab w:val="left" w:pos="436"/>
          <w:tab w:val="left" w:pos="578"/>
          <w:tab w:val="left" w:pos="720"/>
        </w:tabs>
        <w:suppressAutoHyphens/>
        <w:spacing w:after="0" w:line="240" w:lineRule="auto"/>
        <w:ind w:right="-472"/>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Guptha, S. (2003). Research Methodology and Statistical Techniques. Deep &amp;amp; Deep</w:t>
      </w:r>
    </w:p>
    <w:p>
      <w:pPr>
        <w:widowControl w:val="0"/>
        <w:numPr>
          <w:ilvl w:val="0"/>
          <w:numId w:val="3"/>
        </w:numPr>
        <w:tabs>
          <w:tab w:val="left" w:pos="-426"/>
          <w:tab w:val="left" w:pos="436"/>
          <w:tab w:val="left" w:pos="578"/>
          <w:tab w:val="left" w:pos="720"/>
        </w:tabs>
        <w:suppressAutoHyphens/>
        <w:spacing w:after="0" w:line="240" w:lineRule="auto"/>
        <w:ind w:right="-472"/>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Publishing, New Delhi.</w:t>
      </w:r>
    </w:p>
    <w:p>
      <w:pPr>
        <w:widowControl w:val="0"/>
        <w:numPr>
          <w:ilvl w:val="0"/>
          <w:numId w:val="3"/>
        </w:numPr>
        <w:tabs>
          <w:tab w:val="left" w:pos="-426"/>
          <w:tab w:val="left" w:pos="436"/>
          <w:tab w:val="left" w:pos="578"/>
          <w:tab w:val="left" w:pos="720"/>
        </w:tabs>
        <w:suppressAutoHyphens/>
        <w:spacing w:after="0" w:line="240" w:lineRule="auto"/>
        <w:ind w:right="-472"/>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Koul, L. (1996). Methodology of Educational Research. Vikas Publishing House,</w:t>
      </w:r>
    </w:p>
    <w:p>
      <w:pPr>
        <w:widowControl w:val="0"/>
        <w:tabs>
          <w:tab w:val="left" w:pos="-426"/>
          <w:tab w:val="left" w:pos="436"/>
          <w:tab w:val="left" w:pos="578"/>
          <w:tab w:val="left" w:pos="720"/>
        </w:tabs>
        <w:suppressAutoHyphens/>
        <w:spacing w:after="0" w:line="240" w:lineRule="auto"/>
        <w:ind w:left="578" w:right="-472"/>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New Delhi.</w:t>
      </w:r>
    </w:p>
    <w:p>
      <w:pPr>
        <w:widowControl w:val="0"/>
        <w:numPr>
          <w:ilvl w:val="0"/>
          <w:numId w:val="3"/>
        </w:numPr>
        <w:tabs>
          <w:tab w:val="left" w:pos="-426"/>
          <w:tab w:val="left" w:pos="436"/>
          <w:tab w:val="left" w:pos="578"/>
          <w:tab w:val="left" w:pos="720"/>
        </w:tabs>
        <w:suppressAutoHyphens/>
        <w:spacing w:after="0" w:line="240" w:lineRule="auto"/>
        <w:ind w:right="-472"/>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 xml:space="preserve"> Potti, L.R. (2004). Research Methodology. Yamuna Publications,</w:t>
      </w:r>
    </w:p>
    <w:p>
      <w:pPr>
        <w:widowControl w:val="0"/>
        <w:tabs>
          <w:tab w:val="left" w:pos="-426"/>
          <w:tab w:val="left" w:pos="436"/>
          <w:tab w:val="left" w:pos="578"/>
          <w:tab w:val="left" w:pos="720"/>
        </w:tabs>
        <w:suppressAutoHyphens/>
        <w:spacing w:after="0" w:line="240" w:lineRule="auto"/>
        <w:ind w:left="578" w:right="-472"/>
        <w:jc w:val="both"/>
        <w:rPr>
          <w:rFonts w:ascii="Times New Roman" w:hAnsi="Times New Roman" w:eastAsia="Calibri" w:cs="Times New Roman"/>
          <w:b/>
          <w:sz w:val="26"/>
          <w:szCs w:val="26"/>
          <w:lang w:val="en-GB"/>
        </w:rPr>
      </w:pPr>
      <w:r>
        <w:rPr>
          <w:rFonts w:ascii="Times New Roman" w:hAnsi="Times New Roman" w:eastAsia="Calibri" w:cs="Times New Roman"/>
          <w:sz w:val="26"/>
          <w:szCs w:val="26"/>
          <w:lang w:val="en-GB"/>
        </w:rPr>
        <w:t>Thiruvananathapuram.</w:t>
      </w:r>
      <w:r>
        <w:rPr>
          <w:rFonts w:ascii="Times New Roman" w:hAnsi="Times New Roman" w:eastAsia="Calibri" w:cs="Times New Roman"/>
          <w:b/>
          <w:bCs/>
          <w:color w:val="000000"/>
          <w:sz w:val="24"/>
          <w:szCs w:val="24"/>
        </w:rPr>
        <w:t xml:space="preserve"> </w:t>
      </w:r>
      <w:bookmarkStart w:id="0" w:name="_GoBack"/>
      <w:bookmarkEnd w:id="0"/>
    </w:p>
    <w:p>
      <w:pPr>
        <w:autoSpaceDE w:val="0"/>
        <w:autoSpaceDN w:val="0"/>
        <w:adjustRightInd w:val="0"/>
        <w:spacing w:after="0" w:line="360" w:lineRule="auto"/>
        <w:rPr>
          <w:rFonts w:ascii="Times New Roman" w:hAnsi="Times New Roman" w:eastAsia="Calibri" w:cs="Times New Roman"/>
          <w:b/>
          <w:sz w:val="26"/>
          <w:szCs w:val="26"/>
          <w:lang w:val="en-GB"/>
        </w:rPr>
      </w:pPr>
      <w:r>
        <w:rPr>
          <w:rFonts w:ascii="Times New Roman" w:hAnsi="Times New Roman" w:eastAsia="Calibri" w:cs="Times New Roman"/>
          <w:b/>
          <w:sz w:val="26"/>
          <w:szCs w:val="26"/>
          <w:lang w:val="en-GB"/>
        </w:rPr>
        <w:t>Additional Readings</w:t>
      </w:r>
    </w:p>
    <w:p>
      <w:pPr>
        <w:widowControl w:val="0"/>
        <w:numPr>
          <w:ilvl w:val="0"/>
          <w:numId w:val="4"/>
        </w:numPr>
        <w:tabs>
          <w:tab w:val="left" w:pos="720"/>
        </w:tabs>
        <w:suppressAutoHyphens/>
        <w:spacing w:after="0" w:line="240" w:lineRule="auto"/>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Cohen, J. (1988). Statistical Power Analysis for the Behavioral Sciences. Academic</w:t>
      </w:r>
    </w:p>
    <w:p>
      <w:pPr>
        <w:widowControl w:val="0"/>
        <w:numPr>
          <w:ilvl w:val="0"/>
          <w:numId w:val="4"/>
        </w:numPr>
        <w:tabs>
          <w:tab w:val="left" w:pos="720"/>
        </w:tabs>
        <w:suppressAutoHyphens/>
        <w:spacing w:after="0" w:line="240" w:lineRule="auto"/>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Press, New York.</w:t>
      </w:r>
    </w:p>
    <w:p>
      <w:pPr>
        <w:widowControl w:val="0"/>
        <w:tabs>
          <w:tab w:val="left" w:pos="720"/>
        </w:tabs>
        <w:suppressAutoHyphens/>
        <w:spacing w:after="0" w:line="240" w:lineRule="auto"/>
        <w:ind w:left="360"/>
        <w:jc w:val="both"/>
        <w:rPr>
          <w:rFonts w:ascii="Times New Roman" w:hAnsi="Times New Roman" w:eastAsia="Calibri" w:cs="Times New Roman"/>
          <w:b/>
          <w:sz w:val="26"/>
          <w:szCs w:val="26"/>
          <w:lang w:val="en-GB"/>
        </w:rPr>
      </w:pPr>
      <w:r>
        <w:rPr>
          <w:rFonts w:ascii="Times New Roman" w:hAnsi="Times New Roman" w:eastAsia="Calibri" w:cs="Times New Roman"/>
          <w:sz w:val="26"/>
          <w:szCs w:val="26"/>
          <w:lang w:val="en-GB"/>
        </w:rPr>
        <w:t>• Greene, S., &amp;amp; Hogan, D. (2005). Researching children&amp;#39;s experience. Sage Publication: London.</w:t>
      </w:r>
    </w:p>
    <w:p>
      <w:pPr>
        <w:widowControl w:val="0"/>
        <w:tabs>
          <w:tab w:val="left" w:pos="720"/>
        </w:tabs>
        <w:suppressAutoHyphens/>
        <w:spacing w:after="0" w:line="240" w:lineRule="auto"/>
        <w:ind w:left="720"/>
        <w:jc w:val="both"/>
        <w:rPr>
          <w:rFonts w:ascii="Times New Roman" w:hAnsi="Times New Roman" w:eastAsia="Calibri" w:cs="Times New Roman"/>
          <w:b/>
          <w:sz w:val="26"/>
          <w:szCs w:val="26"/>
          <w:lang w:val="en-GB"/>
        </w:rPr>
      </w:pPr>
    </w:p>
    <w:p>
      <w:pPr>
        <w:tabs>
          <w:tab w:val="left" w:pos="-426"/>
          <w:tab w:val="left" w:pos="436"/>
          <w:tab w:val="left" w:pos="578"/>
          <w:tab w:val="left" w:pos="720"/>
        </w:tabs>
        <w:ind w:left="-142" w:right="-472"/>
        <w:rPr>
          <w:rFonts w:ascii="Times New Roman" w:hAnsi="Times New Roman" w:eastAsia="Calibri" w:cs="Times New Roman"/>
          <w:bCs/>
          <w:sz w:val="26"/>
          <w:szCs w:val="26"/>
          <w:lang w:val="en-GB"/>
        </w:rPr>
      </w:pPr>
      <w:r>
        <w:rPr>
          <w:rFonts w:ascii="Times New Roman" w:hAnsi="Times New Roman" w:eastAsia="Calibri" w:cs="Times New Roman"/>
          <w:b/>
          <w:sz w:val="26"/>
          <w:szCs w:val="26"/>
          <w:lang w:val="en-GB"/>
        </w:rPr>
        <w:t xml:space="preserve">Teaching Learning Process </w:t>
      </w:r>
    </w:p>
    <w:p>
      <w:pPr>
        <w:spacing w:after="0"/>
        <w:jc w:val="both"/>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t xml:space="preserve">The course will be taught through interactive pedagogic methods such as classroom discussion, debates, film discussions, critical media analysis, collaborative learning tasks which enhance reading comprehension of core writings in the area and innovative projects. Reflective expression and learning will be encouraged.   </w:t>
      </w:r>
    </w:p>
    <w:p>
      <w:pPr>
        <w:spacing w:after="0"/>
        <w:rPr>
          <w:rFonts w:ascii="Times New Roman" w:hAnsi="Times New Roman" w:eastAsia="Calibri" w:cs="Times New Roman"/>
          <w:b/>
          <w:sz w:val="26"/>
          <w:szCs w:val="26"/>
          <w:lang w:val="en-GB"/>
        </w:rPr>
      </w:pPr>
    </w:p>
    <w:p>
      <w:pPr>
        <w:rPr>
          <w:rFonts w:ascii="Times New Roman" w:hAnsi="Times New Roman" w:eastAsia="Calibri" w:cs="Times New Roman"/>
          <w:b/>
          <w:i/>
          <w:iCs/>
          <w:sz w:val="26"/>
          <w:szCs w:val="26"/>
        </w:rPr>
      </w:pPr>
      <w:r>
        <w:rPr>
          <w:rFonts w:ascii="Times New Roman" w:hAnsi="Times New Roman" w:eastAsia="Calibri" w:cs="Times New Roman"/>
          <w:b/>
          <w:sz w:val="26"/>
          <w:szCs w:val="26"/>
          <w:lang w:val="en-GB"/>
        </w:rPr>
        <w:t xml:space="preserve">Key words : </w:t>
      </w:r>
      <w:r>
        <w:rPr>
          <w:rFonts w:ascii="Times New Roman" w:hAnsi="Times New Roman" w:eastAsia="Calibri" w:cs="Times New Roman"/>
          <w:b/>
          <w:sz w:val="26"/>
          <w:szCs w:val="26"/>
        </w:rPr>
        <w:t>Inquiry, validity, survey, descriptive,</w:t>
      </w:r>
    </w:p>
    <w:p>
      <w:pPr>
        <w:rPr>
          <w:rFonts w:ascii="Times New Roman" w:hAnsi="Times New Roman" w:eastAsia="Calibri" w:cs="Times New Roman"/>
          <w:sz w:val="26"/>
          <w:szCs w:val="26"/>
          <w:lang w:val="en-GB"/>
        </w:rPr>
      </w:pPr>
    </w:p>
    <w:p>
      <w:pPr>
        <w:rPr>
          <w:rFonts w:ascii="Times New Roman" w:hAnsi="Times New Roman" w:cs="Times New Roman"/>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T">
    <w:altName w:val="苹方-简"/>
    <w:panose1 w:val="00000000000000000000"/>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F69DD"/>
    <w:multiLevelType w:val="multilevel"/>
    <w:tmpl w:val="15CF69DD"/>
    <w:lvl w:ilvl="0" w:tentative="0">
      <w:start w:val="1"/>
      <w:numFmt w:val="bullet"/>
      <w:lvlText w:val=""/>
      <w:lvlJc w:val="left"/>
      <w:pPr>
        <w:ind w:left="578" w:hanging="360"/>
      </w:pPr>
      <w:rPr>
        <w:rFonts w:hint="default" w:ascii="Symbol" w:hAnsi="Symbo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rPr>
    </w:lvl>
    <w:lvl w:ilvl="3" w:tentative="0">
      <w:start w:val="1"/>
      <w:numFmt w:val="bullet"/>
      <w:lvlText w:val=""/>
      <w:lvlJc w:val="left"/>
      <w:pPr>
        <w:ind w:left="2738" w:hanging="360"/>
      </w:pPr>
      <w:rPr>
        <w:rFonts w:hint="default" w:ascii="Symbol" w:hAnsi="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rPr>
    </w:lvl>
    <w:lvl w:ilvl="6" w:tentative="0">
      <w:start w:val="1"/>
      <w:numFmt w:val="bullet"/>
      <w:lvlText w:val=""/>
      <w:lvlJc w:val="left"/>
      <w:pPr>
        <w:ind w:left="4898" w:hanging="360"/>
      </w:pPr>
      <w:rPr>
        <w:rFonts w:hint="default" w:ascii="Symbol" w:hAnsi="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rPr>
    </w:lvl>
  </w:abstractNum>
  <w:abstractNum w:abstractNumId="1">
    <w:nsid w:val="299C6F3C"/>
    <w:multiLevelType w:val="multilevel"/>
    <w:tmpl w:val="299C6F3C"/>
    <w:lvl w:ilvl="0" w:tentative="0">
      <w:start w:val="1"/>
      <w:numFmt w:val="bullet"/>
      <w:lvlText w:val=""/>
      <w:lvlJc w:val="left"/>
      <w:pPr>
        <w:ind w:left="578" w:hanging="360"/>
      </w:pPr>
      <w:rPr>
        <w:rFonts w:hint="default" w:ascii="Symbol" w:hAnsi="Symbo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rPr>
    </w:lvl>
    <w:lvl w:ilvl="3" w:tentative="0">
      <w:start w:val="1"/>
      <w:numFmt w:val="bullet"/>
      <w:lvlText w:val=""/>
      <w:lvlJc w:val="left"/>
      <w:pPr>
        <w:ind w:left="2738" w:hanging="360"/>
      </w:pPr>
      <w:rPr>
        <w:rFonts w:hint="default" w:ascii="Symbol" w:hAnsi="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rPr>
    </w:lvl>
    <w:lvl w:ilvl="6" w:tentative="0">
      <w:start w:val="1"/>
      <w:numFmt w:val="bullet"/>
      <w:lvlText w:val=""/>
      <w:lvlJc w:val="left"/>
      <w:pPr>
        <w:ind w:left="4898" w:hanging="360"/>
      </w:pPr>
      <w:rPr>
        <w:rFonts w:hint="default" w:ascii="Symbol" w:hAnsi="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rPr>
    </w:lvl>
  </w:abstractNum>
  <w:abstractNum w:abstractNumId="2">
    <w:nsid w:val="66DD7DEC"/>
    <w:multiLevelType w:val="multilevel"/>
    <w:tmpl w:val="66DD7D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C03622"/>
    <w:multiLevelType w:val="multilevel"/>
    <w:tmpl w:val="70C036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79"/>
    <w:rsid w:val="00242D84"/>
    <w:rsid w:val="00265679"/>
    <w:rsid w:val="00697570"/>
    <w:rsid w:val="00710EF2"/>
    <w:rsid w:val="00764700"/>
    <w:rsid w:val="00865C14"/>
    <w:rsid w:val="009803F6"/>
    <w:rsid w:val="00A77356"/>
    <w:rsid w:val="00B338D3"/>
    <w:rsid w:val="00B87050"/>
    <w:rsid w:val="00E02212"/>
    <w:rsid w:val="3BBF31D3"/>
    <w:rsid w:val="FB8F44D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semiHidden/>
    <w:unhideWhenUsed/>
    <w:qFormat/>
    <w:uiPriority w:val="99"/>
    <w:pPr>
      <w:spacing w:beforeAutospacing="1" w:afterAutospacing="1"/>
    </w:pPr>
    <w:rPr>
      <w:rFonts w:ascii="Times New Roman" w:hAnsi="Times New Roman" w:eastAsia="SimSun" w:cs="Mangal"/>
      <w:sz w:val="24"/>
      <w:szCs w:val="24"/>
      <w:lang w:val="en-US" w:eastAsia="zh-CN" w:bidi="hi-IN"/>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607</Words>
  <Characters>3462</Characters>
  <Lines>28</Lines>
  <Paragraphs>8</Paragraphs>
  <TotalTime>1</TotalTime>
  <ScaleCrop>false</ScaleCrop>
  <LinksUpToDate>false</LinksUpToDate>
  <CharactersWithSpaces>4061</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2023-12-27T04:33:00Z</dcterms:created>
  <dc:creator>DELL</dc:creator>
  <cp:lastModifiedBy>dr.deepika</cp:lastModifiedBy>
  <dcterms:modified xsi:type="dcterms:W3CDTF">2024-05-17T13:55:51Z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